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D5E5" w14:textId="77777777" w:rsidR="00714494" w:rsidRPr="00714494" w:rsidRDefault="00714494" w:rsidP="00714494">
      <w:p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b/>
          <w:bCs/>
          <w:sz w:val="24"/>
          <w:szCs w:val="24"/>
        </w:rPr>
        <w:t>Short Description</w:t>
      </w:r>
    </w:p>
    <w:p w14:paraId="1EF38CA2" w14:textId="71DB0D1C" w:rsidR="00714494" w:rsidRPr="00714494" w:rsidRDefault="00714494" w:rsidP="00714494">
      <w:p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Do you want to use large datasets but don’t know Spark, Python or SQL? Have you ever wanted to use datasets for your research but have always been stopped by the technical barriers associated with actually using those datasets? If so, TARDISS might be for you! TARDISS is a suite of software built for use at the Ohio Supercomputing Center that will help you build a research cohort using a push button interface and investigate that cohort using Stata or Python. TARDISS is currently equipped with the Medicare Claims limited dataset; however, it can be used to investigate any dataset.</w:t>
      </w:r>
    </w:p>
    <w:p w14:paraId="0066DF8C" w14:textId="77777777" w:rsidR="00714494" w:rsidRPr="00714494" w:rsidRDefault="00714494" w:rsidP="00714494">
      <w:p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b/>
          <w:bCs/>
          <w:sz w:val="24"/>
          <w:szCs w:val="24"/>
        </w:rPr>
        <w:t>Strengths</w:t>
      </w:r>
    </w:p>
    <w:p w14:paraId="059AB649" w14:textId="77777777" w:rsidR="00714494" w:rsidRPr="00714494" w:rsidRDefault="00714494" w:rsidP="00714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TARDISS is user friendly and was designed in conjunction with users like you in order to make your research life easier.</w:t>
      </w:r>
    </w:p>
    <w:p w14:paraId="1B4FB962" w14:textId="77777777" w:rsidR="00714494" w:rsidRPr="00714494" w:rsidRDefault="00714494" w:rsidP="00714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TARDISS is built of several applications each tuned towards a slightly different use case and user.</w:t>
      </w:r>
    </w:p>
    <w:p w14:paraId="5C87A28D" w14:textId="77777777" w:rsidR="00714494" w:rsidRPr="00714494" w:rsidRDefault="00714494" w:rsidP="00714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If you are a dataset subject matter expert, you can use TARDISS to build interfaces to help researchers perform simple queries on that dataset without needing your help.</w:t>
      </w:r>
    </w:p>
    <w:p w14:paraId="5A73ECDA" w14:textId="4A128506" w:rsidR="00714494" w:rsidRPr="00714494" w:rsidRDefault="00714494" w:rsidP="00714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 xml:space="preserve">If you are a researcher, you can use TARDISS to build your cohort using visual filters to identify which data you want to investigate and export that cohort </w:t>
      </w:r>
      <w:r w:rsidR="005A7CF7" w:rsidRPr="00714494">
        <w:rPr>
          <w:rFonts w:ascii="Times New Roman" w:eastAsia="Times New Roman" w:hAnsi="Times New Roman" w:cs="Times New Roman"/>
          <w:sz w:val="24"/>
          <w:szCs w:val="24"/>
        </w:rPr>
        <w:t>to Stata</w:t>
      </w:r>
      <w:r w:rsidRPr="00714494">
        <w:rPr>
          <w:rFonts w:ascii="Times New Roman" w:eastAsia="Times New Roman" w:hAnsi="Times New Roman" w:cs="Times New Roman"/>
          <w:sz w:val="24"/>
          <w:szCs w:val="24"/>
        </w:rPr>
        <w:t>, Python, parquet, or csv.</w:t>
      </w:r>
    </w:p>
    <w:p w14:paraId="2C523F76" w14:textId="77777777" w:rsidR="00714494" w:rsidRPr="00714494" w:rsidRDefault="00714494" w:rsidP="00714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If you are performing statistics on a large dataset, TARDISS will help you build a statistics query and execute it at the Ohio Supercomputer center without needing to program the script for the job manually.</w:t>
      </w:r>
    </w:p>
    <w:p w14:paraId="6A596AA8" w14:textId="77777777" w:rsidR="00714494" w:rsidRPr="00714494" w:rsidRDefault="00714494" w:rsidP="007144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By performing research in TARDISS whenever new data are released your cohort will be automatically updated re-analyzed with that new data and you will be informed of the updated results by email.</w:t>
      </w:r>
    </w:p>
    <w:p w14:paraId="035D923E" w14:textId="77777777" w:rsidR="00714494" w:rsidRPr="00714494" w:rsidRDefault="00714494" w:rsidP="00714494">
      <w:p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b/>
          <w:bCs/>
          <w:sz w:val="24"/>
          <w:szCs w:val="24"/>
        </w:rPr>
        <w:t>Limitations</w:t>
      </w:r>
    </w:p>
    <w:p w14:paraId="37BFF485" w14:textId="77777777" w:rsidR="00714494" w:rsidRPr="00714494" w:rsidRDefault="00714494" w:rsidP="007144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TARDISS is currently in the Alpha / Pilot phase so there are some capabilities that might not work for all datasets.</w:t>
      </w:r>
    </w:p>
    <w:p w14:paraId="5A145B4C" w14:textId="77777777" w:rsidR="00714494" w:rsidRPr="00714494" w:rsidRDefault="00714494" w:rsidP="007144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TARDISS is currently only functional within specific environments at The Ohio Supercomputing Center.</w:t>
      </w:r>
    </w:p>
    <w:p w14:paraId="59FF494D" w14:textId="77777777" w:rsidR="00714494" w:rsidRPr="00714494" w:rsidRDefault="00714494" w:rsidP="007144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sz w:val="24"/>
          <w:szCs w:val="24"/>
        </w:rPr>
        <w:t>TARDISS does not currently have a robust support system and work will be needed in the future to expand and improve its functionality.</w:t>
      </w:r>
    </w:p>
    <w:p w14:paraId="31ABEEE2" w14:textId="77777777" w:rsidR="00714494" w:rsidRPr="00714494" w:rsidRDefault="00714494" w:rsidP="00714494">
      <w:pPr>
        <w:spacing w:before="100" w:beforeAutospacing="1" w:after="100" w:afterAutospacing="1" w:line="240" w:lineRule="auto"/>
        <w:rPr>
          <w:rFonts w:ascii="Times New Roman" w:eastAsia="Times New Roman" w:hAnsi="Times New Roman" w:cs="Times New Roman"/>
          <w:sz w:val="24"/>
          <w:szCs w:val="24"/>
        </w:rPr>
      </w:pPr>
      <w:r w:rsidRPr="00714494">
        <w:rPr>
          <w:rFonts w:ascii="Times New Roman" w:eastAsia="Times New Roman" w:hAnsi="Times New Roman" w:cs="Times New Roman"/>
          <w:b/>
          <w:bCs/>
          <w:sz w:val="24"/>
          <w:szCs w:val="24"/>
        </w:rPr>
        <w:t>SDC Members with Expertise</w:t>
      </w:r>
    </w:p>
    <w:p w14:paraId="2BF81AC3" w14:textId="4FEF36B2" w:rsidR="00714494" w:rsidRPr="00714494" w:rsidRDefault="00DE0879" w:rsidP="00714494">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HYPERLINK "mailto:John.Lawrence@osumc.edu"</w:instrText>
      </w:r>
      <w:r>
        <w:rPr>
          <w:rFonts w:ascii="Times New Roman" w:eastAsia="Times New Roman" w:hAnsi="Times New Roman" w:cs="Times New Roman"/>
          <w:color w:val="0000FF"/>
          <w:sz w:val="24"/>
          <w:szCs w:val="24"/>
          <w:u w:val="single"/>
        </w:rPr>
      </w:r>
      <w:r>
        <w:rPr>
          <w:rFonts w:ascii="Times New Roman" w:eastAsia="Times New Roman" w:hAnsi="Times New Roman" w:cs="Times New Roman"/>
          <w:color w:val="0000FF"/>
          <w:sz w:val="24"/>
          <w:szCs w:val="24"/>
          <w:u w:val="single"/>
        </w:rPr>
        <w:fldChar w:fldCharType="separate"/>
      </w:r>
      <w:r w:rsidRPr="00D22DF9">
        <w:rPr>
          <w:rStyle w:val="Hyperlink"/>
          <w:rFonts w:ascii="Times New Roman" w:eastAsia="Times New Roman" w:hAnsi="Times New Roman" w:cs="Times New Roman"/>
          <w:sz w:val="24"/>
          <w:szCs w:val="24"/>
        </w:rPr>
        <w:t>John.Lawrence@osumc.edu</w:t>
      </w:r>
      <w:r>
        <w:rPr>
          <w:rFonts w:ascii="Times New Roman" w:eastAsia="Times New Roman" w:hAnsi="Times New Roman" w:cs="Times New Roman"/>
          <w:color w:val="0000FF"/>
          <w:sz w:val="24"/>
          <w:szCs w:val="24"/>
          <w:u w:val="single"/>
        </w:rPr>
        <w:fldChar w:fldCharType="end"/>
      </w:r>
    </w:p>
    <w:p w14:paraId="68276954" w14:textId="77777777" w:rsidR="00E82D41" w:rsidRDefault="00E82D41"/>
    <w:sectPr w:rsidR="00E82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95CB6"/>
    <w:multiLevelType w:val="multilevel"/>
    <w:tmpl w:val="D35A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A6E35"/>
    <w:multiLevelType w:val="multilevel"/>
    <w:tmpl w:val="69B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9357E8"/>
    <w:multiLevelType w:val="multilevel"/>
    <w:tmpl w:val="7150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1281363">
    <w:abstractNumId w:val="0"/>
  </w:num>
  <w:num w:numId="2" w16cid:durableId="2078748484">
    <w:abstractNumId w:val="1"/>
  </w:num>
  <w:num w:numId="3" w16cid:durableId="670527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94"/>
    <w:rsid w:val="005A7CF7"/>
    <w:rsid w:val="00714494"/>
    <w:rsid w:val="00DE0879"/>
    <w:rsid w:val="00E82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3565"/>
  <w15:chartTrackingRefBased/>
  <w15:docId w15:val="{8F06B671-8DD8-46B7-8412-6CAC920A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4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14494"/>
    <w:rPr>
      <w:b/>
      <w:bCs/>
    </w:rPr>
  </w:style>
  <w:style w:type="character" w:styleId="Hyperlink">
    <w:name w:val="Hyperlink"/>
    <w:basedOn w:val="DefaultParagraphFont"/>
    <w:uiPriority w:val="99"/>
    <w:unhideWhenUsed/>
    <w:rsid w:val="00714494"/>
    <w:rPr>
      <w:color w:val="0000FF"/>
      <w:u w:val="single"/>
    </w:rPr>
  </w:style>
  <w:style w:type="character" w:styleId="UnresolvedMention">
    <w:name w:val="Unresolved Mention"/>
    <w:basedOn w:val="DefaultParagraphFont"/>
    <w:uiPriority w:val="99"/>
    <w:semiHidden/>
    <w:unhideWhenUsed/>
    <w:rsid w:val="00DE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Gokun, Yevgeniya</dc:creator>
  <cp:keywords/>
  <dc:description/>
  <cp:lastModifiedBy>Crockett, Brooke</cp:lastModifiedBy>
  <cp:revision>2</cp:revision>
  <dcterms:created xsi:type="dcterms:W3CDTF">2023-03-16T16:33:00Z</dcterms:created>
  <dcterms:modified xsi:type="dcterms:W3CDTF">2023-03-16T16:33:00Z</dcterms:modified>
</cp:coreProperties>
</file>